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D72B" w14:textId="77777777" w:rsidR="00814B2A" w:rsidRDefault="00814B2A" w:rsidP="00FE385E">
      <w:pPr>
        <w:spacing w:after="0" w:line="276" w:lineRule="auto"/>
        <w:jc w:val="right"/>
        <w:rPr>
          <w:rFonts w:ascii="Book Antiqua" w:hAnsi="Book Antiqua" w:cs="Times New Roman"/>
          <w:b/>
          <w:bCs/>
          <w:sz w:val="24"/>
          <w:szCs w:val="24"/>
        </w:rPr>
      </w:pPr>
    </w:p>
    <w:p w14:paraId="045E0CA5" w14:textId="2AB57DC5" w:rsidR="00502788" w:rsidRPr="00AF54A8" w:rsidRDefault="73F7D3F6" w:rsidP="00FE385E">
      <w:pPr>
        <w:spacing w:after="0" w:line="276" w:lineRule="auto"/>
        <w:jc w:val="right"/>
        <w:rPr>
          <w:rFonts w:ascii="Book Antiqua" w:hAnsi="Book Antiqua" w:cs="Times New Roman"/>
          <w:b/>
          <w:bCs/>
          <w:sz w:val="24"/>
          <w:szCs w:val="24"/>
          <w:lang w:val="es-MX"/>
        </w:rPr>
      </w:pPr>
      <w:r w:rsidRPr="00AF54A8">
        <w:rPr>
          <w:rFonts w:ascii="Book Antiqua" w:hAnsi="Book Antiqua" w:cs="Times New Roman"/>
          <w:b/>
          <w:bCs/>
          <w:sz w:val="24"/>
          <w:szCs w:val="24"/>
          <w:lang w:val="es-MX"/>
        </w:rPr>
        <w:t>Estam</w:t>
      </w:r>
      <w:r w:rsidR="00502788" w:rsidRPr="00AF54A8">
        <w:rPr>
          <w:rFonts w:ascii="Book Antiqua" w:hAnsi="Book Antiqua" w:cs="Times New Roman"/>
          <w:b/>
          <w:bCs/>
          <w:sz w:val="24"/>
          <w:szCs w:val="24"/>
          <w:lang w:val="es-MX"/>
        </w:rPr>
        <w:t xml:space="preserve">bul, 4 </w:t>
      </w:r>
      <w:r w:rsidR="447811E5" w:rsidRPr="00AF54A8">
        <w:rPr>
          <w:rFonts w:ascii="Book Antiqua" w:hAnsi="Book Antiqua" w:cs="Times New Roman"/>
          <w:b/>
          <w:bCs/>
          <w:sz w:val="24"/>
          <w:szCs w:val="24"/>
          <w:lang w:val="es-MX"/>
        </w:rPr>
        <w:t xml:space="preserve">de </w:t>
      </w:r>
      <w:proofErr w:type="gramStart"/>
      <w:r w:rsidR="447811E5" w:rsidRPr="00AF54A8">
        <w:rPr>
          <w:rFonts w:ascii="Book Antiqua" w:hAnsi="Book Antiqua" w:cs="Times New Roman"/>
          <w:b/>
          <w:bCs/>
          <w:sz w:val="24"/>
          <w:szCs w:val="24"/>
          <w:lang w:val="es-MX"/>
        </w:rPr>
        <w:t>Junio</w:t>
      </w:r>
      <w:proofErr w:type="gramEnd"/>
      <w:r w:rsidR="447811E5" w:rsidRPr="00AF54A8">
        <w:rPr>
          <w:rFonts w:ascii="Book Antiqua" w:hAnsi="Book Antiqua" w:cs="Times New Roman"/>
          <w:b/>
          <w:bCs/>
          <w:sz w:val="24"/>
          <w:szCs w:val="24"/>
          <w:lang w:val="es-MX"/>
        </w:rPr>
        <w:t>,</w:t>
      </w:r>
      <w:r w:rsidR="00502788" w:rsidRPr="00AF54A8">
        <w:rPr>
          <w:rFonts w:ascii="Book Antiqua" w:hAnsi="Book Antiqua" w:cs="Times New Roman"/>
          <w:b/>
          <w:bCs/>
          <w:sz w:val="24"/>
          <w:szCs w:val="24"/>
          <w:lang w:val="es-MX"/>
        </w:rPr>
        <w:t xml:space="preserve"> 2025</w:t>
      </w:r>
    </w:p>
    <w:p w14:paraId="2717CB71" w14:textId="77777777" w:rsidR="00502788" w:rsidRPr="00AF54A8" w:rsidRDefault="00502788" w:rsidP="00FE385E">
      <w:pPr>
        <w:spacing w:after="0" w:line="276" w:lineRule="auto"/>
        <w:jc w:val="right"/>
        <w:rPr>
          <w:rFonts w:ascii="Book Antiqua" w:hAnsi="Book Antiqua" w:cs="Times New Roman"/>
          <w:b/>
          <w:bCs/>
          <w:sz w:val="24"/>
          <w:szCs w:val="24"/>
          <w:lang w:val="es-MX"/>
        </w:rPr>
      </w:pPr>
    </w:p>
    <w:p w14:paraId="1677DBF0" w14:textId="6965D317" w:rsidR="00502788" w:rsidRDefault="7C5B440B" w:rsidP="46428C15">
      <w:pPr>
        <w:pStyle w:val="NormalWeb"/>
        <w:spacing w:before="0" w:beforeAutospacing="0" w:after="0" w:afterAutospacing="0"/>
        <w:jc w:val="center"/>
        <w:rPr>
          <w:rFonts w:ascii="Book Antiqua" w:eastAsiaTheme="minorEastAsia" w:hAnsi="Book Antiqua" w:cstheme="minorBidi"/>
          <w:b/>
          <w:bCs/>
          <w:sz w:val="28"/>
          <w:szCs w:val="28"/>
          <w:lang w:val="es-ES"/>
        </w:rPr>
      </w:pPr>
      <w:r w:rsidRPr="46428C15">
        <w:rPr>
          <w:rFonts w:ascii="Book Antiqua" w:eastAsiaTheme="minorEastAsia" w:hAnsi="Book Antiqua" w:cstheme="minorBidi"/>
          <w:b/>
          <w:bCs/>
          <w:sz w:val="28"/>
          <w:szCs w:val="28"/>
          <w:lang w:val="es-ES"/>
        </w:rPr>
        <w:t>Turkish Airlines y TAP Air Portugal amplían su cooperación</w:t>
      </w:r>
    </w:p>
    <w:p w14:paraId="1539F603" w14:textId="77777777" w:rsidR="00502788" w:rsidRPr="00AF54A8" w:rsidRDefault="00502788" w:rsidP="00FE385E">
      <w:pPr>
        <w:pStyle w:val="NormalWeb"/>
        <w:spacing w:before="0" w:beforeAutospacing="0" w:after="0" w:afterAutospacing="0"/>
        <w:jc w:val="both"/>
        <w:rPr>
          <w:rFonts w:ascii="Book Antiqua" w:hAnsi="Book Antiqua"/>
          <w:color w:val="000000"/>
          <w:lang w:val="es-MX"/>
        </w:rPr>
      </w:pPr>
    </w:p>
    <w:p w14:paraId="2E562F17" w14:textId="18F5948E" w:rsidR="00FE385E" w:rsidRPr="00AF54A8" w:rsidRDefault="7DD4DD41" w:rsidP="454BFE37">
      <w:pPr>
        <w:spacing w:after="0"/>
        <w:jc w:val="both"/>
        <w:rPr>
          <w:rFonts w:ascii="Book Antiqua" w:hAnsi="Book Antiqua"/>
          <w:sz w:val="24"/>
          <w:szCs w:val="24"/>
          <w:lang w:val="es-MX"/>
        </w:rPr>
      </w:pPr>
      <w:r w:rsidRPr="454BFE37">
        <w:rPr>
          <w:rFonts w:ascii="Book Antiqua" w:hAnsi="Book Antiqua"/>
          <w:sz w:val="24"/>
          <w:szCs w:val="24"/>
          <w:lang w:val="es-ES"/>
        </w:rPr>
        <w:t>Turkish Airlines, la aerolínea que vuela a más países del mundo, y TAP Air Portugal, la compañía aérea bandera de Portugal y la principal aerolínea europea que vuela a Brasil, amplían su actual asociación de código compartido.</w:t>
      </w:r>
    </w:p>
    <w:p w14:paraId="48CC46C8" w14:textId="22C92522" w:rsidR="00FE385E" w:rsidRPr="00AF54A8" w:rsidRDefault="7DD4DD41" w:rsidP="454BFE37">
      <w:pPr>
        <w:spacing w:after="0"/>
        <w:ind w:firstLine="720"/>
        <w:jc w:val="both"/>
        <w:rPr>
          <w:lang w:val="es-MX"/>
        </w:rPr>
      </w:pPr>
      <w:r w:rsidRPr="00AF54A8">
        <w:rPr>
          <w:rFonts w:ascii="Book Antiqua" w:hAnsi="Book Antiqua"/>
          <w:sz w:val="24"/>
          <w:szCs w:val="24"/>
          <w:lang w:val="es-MX"/>
        </w:rPr>
        <w:t xml:space="preserve"> </w:t>
      </w:r>
    </w:p>
    <w:p w14:paraId="71461EC1" w14:textId="3608B838" w:rsidR="00FE385E" w:rsidRPr="00AF54A8" w:rsidRDefault="7DD4DD41" w:rsidP="454BFE37">
      <w:pPr>
        <w:spacing w:after="0"/>
        <w:jc w:val="both"/>
        <w:rPr>
          <w:lang w:val="es-MX"/>
        </w:rPr>
      </w:pPr>
      <w:r w:rsidRPr="454BFE37">
        <w:rPr>
          <w:rFonts w:ascii="Book Antiqua" w:hAnsi="Book Antiqua"/>
          <w:sz w:val="24"/>
          <w:szCs w:val="24"/>
          <w:lang w:val="es-ES"/>
        </w:rPr>
        <w:t xml:space="preserve">Como parte del acuerdo recientemente ampliado y anunciado durante la Asamblea General Anual de la IATA celebrada en Nueva Delhi, ambas aerolíneas ofrecerán ahora a sus clientes una gama más amplia de opciones de viaje sin interrupciones más allá de sus actuales redes mundiales. Brasil, Marruecos, Qatar y Mauricio son nuevos e interesantes destinos que entran en el ámbito de la cooperación. Además, </w:t>
      </w:r>
      <w:proofErr w:type="spellStart"/>
      <w:r w:rsidRPr="454BFE37">
        <w:rPr>
          <w:rFonts w:ascii="Book Antiqua" w:hAnsi="Book Antiqua"/>
          <w:sz w:val="24"/>
          <w:szCs w:val="24"/>
          <w:lang w:val="es-ES"/>
        </w:rPr>
        <w:t>Dalaman</w:t>
      </w:r>
      <w:proofErr w:type="spellEnd"/>
      <w:r w:rsidRPr="454BFE37">
        <w:rPr>
          <w:rFonts w:ascii="Book Antiqua" w:hAnsi="Book Antiqua"/>
          <w:sz w:val="24"/>
          <w:szCs w:val="24"/>
          <w:lang w:val="es-ES"/>
        </w:rPr>
        <w:t xml:space="preserve"> y Bodrum, destacados destinos de verano de Turquía, también se han añadido al acuerdo, aumentando aún más las opciones de viaje entre Turquía y Portugal, mejorando el acceso a los destinos de vacaciones más solicitados.</w:t>
      </w:r>
    </w:p>
    <w:p w14:paraId="7159D245" w14:textId="0E973C9A" w:rsidR="454BFE37" w:rsidRDefault="454BFE37" w:rsidP="454BFE37">
      <w:pPr>
        <w:spacing w:after="0"/>
        <w:jc w:val="both"/>
        <w:rPr>
          <w:rFonts w:ascii="Book Antiqua" w:hAnsi="Book Antiqua"/>
          <w:sz w:val="24"/>
          <w:szCs w:val="24"/>
          <w:lang w:val="es-ES"/>
        </w:rPr>
      </w:pPr>
    </w:p>
    <w:p w14:paraId="2CDD41B0" w14:textId="7310E777" w:rsidR="7972F39C" w:rsidRDefault="7972F39C" w:rsidP="454BFE37">
      <w:pPr>
        <w:spacing w:after="0"/>
        <w:jc w:val="both"/>
        <w:rPr>
          <w:rFonts w:ascii="Book Antiqua" w:eastAsia="Book Antiqua" w:hAnsi="Book Antiqua" w:cs="Book Antiqua"/>
          <w:i/>
          <w:iCs/>
          <w:sz w:val="24"/>
          <w:szCs w:val="24"/>
          <w:lang w:val="es-ES"/>
        </w:rPr>
      </w:pPr>
      <w:proofErr w:type="spellStart"/>
      <w:r w:rsidRPr="454BFE37">
        <w:rPr>
          <w:rFonts w:ascii="Book Antiqua" w:eastAsia="Book Antiqua" w:hAnsi="Book Antiqua" w:cs="Book Antiqua"/>
          <w:sz w:val="24"/>
          <w:szCs w:val="24"/>
          <w:lang w:val="es-ES"/>
        </w:rPr>
        <w:t>Bilal</w:t>
      </w:r>
      <w:proofErr w:type="spellEnd"/>
      <w:r w:rsidRPr="454BFE37">
        <w:rPr>
          <w:rFonts w:ascii="Book Antiqua" w:eastAsia="Book Antiqua" w:hAnsi="Book Antiqua" w:cs="Book Antiqua"/>
          <w:sz w:val="24"/>
          <w:szCs w:val="24"/>
          <w:lang w:val="es-ES"/>
        </w:rPr>
        <w:t xml:space="preserve"> </w:t>
      </w:r>
      <w:proofErr w:type="spellStart"/>
      <w:r w:rsidRPr="454BFE37">
        <w:rPr>
          <w:rFonts w:ascii="Book Antiqua" w:eastAsia="Book Antiqua" w:hAnsi="Book Antiqua" w:cs="Book Antiqua"/>
          <w:sz w:val="24"/>
          <w:szCs w:val="24"/>
          <w:lang w:val="es-ES"/>
        </w:rPr>
        <w:t>Ekşi</w:t>
      </w:r>
      <w:proofErr w:type="spellEnd"/>
      <w:r w:rsidRPr="454BFE37">
        <w:rPr>
          <w:rFonts w:ascii="Book Antiqua" w:eastAsia="Book Antiqua" w:hAnsi="Book Antiqua" w:cs="Book Antiqua"/>
          <w:sz w:val="24"/>
          <w:szCs w:val="24"/>
          <w:lang w:val="es-ES"/>
        </w:rPr>
        <w:t xml:space="preserve">, consejero delegado de Turkish Airlines, ha comentado el acuerdo: </w:t>
      </w:r>
      <w:r w:rsidRPr="454BFE37">
        <w:rPr>
          <w:rFonts w:ascii="Book Antiqua" w:eastAsia="Book Antiqua" w:hAnsi="Book Antiqua" w:cs="Book Antiqua"/>
          <w:i/>
          <w:iCs/>
          <w:sz w:val="24"/>
          <w:szCs w:val="24"/>
          <w:lang w:val="es-ES"/>
        </w:rPr>
        <w:t>"Estamos encantados de reforzar nuestra larga colaboración con TAP Air Portugal. El mayor alcance del nuevo acuerdo ofrece una mayor flexibilidad y una gama más amplia de opciones de viaje, al tiempo que contribuye al desarrollo de las relaciones comerciales y turísticas entre nuestros países. Esperamos continuar esta valiosa colaboración en los próximos años".</w:t>
      </w:r>
    </w:p>
    <w:p w14:paraId="507EFF64" w14:textId="39660714" w:rsidR="7972F39C" w:rsidRDefault="7972F39C" w:rsidP="454BFE37">
      <w:pPr>
        <w:spacing w:before="240" w:after="240"/>
        <w:jc w:val="both"/>
        <w:rPr>
          <w:rFonts w:ascii="Book Antiqua" w:eastAsia="Book Antiqua" w:hAnsi="Book Antiqua" w:cs="Book Antiqua"/>
          <w:i/>
          <w:iCs/>
          <w:sz w:val="24"/>
          <w:szCs w:val="24"/>
          <w:lang w:val="es-ES"/>
        </w:rPr>
      </w:pPr>
      <w:r w:rsidRPr="454BFE37">
        <w:rPr>
          <w:rFonts w:ascii="Book Antiqua" w:eastAsia="Book Antiqua" w:hAnsi="Book Antiqua" w:cs="Book Antiqua"/>
          <w:sz w:val="24"/>
          <w:szCs w:val="24"/>
          <w:lang w:val="es-ES"/>
        </w:rPr>
        <w:t xml:space="preserve">El </w:t>
      </w:r>
      <w:proofErr w:type="gramStart"/>
      <w:r w:rsidRPr="454BFE37">
        <w:rPr>
          <w:rFonts w:ascii="Book Antiqua" w:eastAsia="Book Antiqua" w:hAnsi="Book Antiqua" w:cs="Book Antiqua"/>
          <w:sz w:val="24"/>
          <w:szCs w:val="24"/>
          <w:lang w:val="es-ES"/>
        </w:rPr>
        <w:t>Consejero Delegado</w:t>
      </w:r>
      <w:proofErr w:type="gramEnd"/>
      <w:r w:rsidRPr="454BFE37">
        <w:rPr>
          <w:rFonts w:ascii="Book Antiqua" w:eastAsia="Book Antiqua" w:hAnsi="Book Antiqua" w:cs="Book Antiqua"/>
          <w:sz w:val="24"/>
          <w:szCs w:val="24"/>
          <w:lang w:val="es-ES"/>
        </w:rPr>
        <w:t xml:space="preserve"> de TAP Air Portugal, Luís </w:t>
      </w:r>
      <w:proofErr w:type="spellStart"/>
      <w:r w:rsidRPr="454BFE37">
        <w:rPr>
          <w:rFonts w:ascii="Book Antiqua" w:eastAsia="Book Antiqua" w:hAnsi="Book Antiqua" w:cs="Book Antiqua"/>
          <w:sz w:val="24"/>
          <w:szCs w:val="24"/>
          <w:lang w:val="es-ES"/>
        </w:rPr>
        <w:t>Rodrigues</w:t>
      </w:r>
      <w:proofErr w:type="spellEnd"/>
      <w:r w:rsidRPr="454BFE37">
        <w:rPr>
          <w:rFonts w:ascii="Book Antiqua" w:eastAsia="Book Antiqua" w:hAnsi="Book Antiqua" w:cs="Book Antiqua"/>
          <w:sz w:val="24"/>
          <w:szCs w:val="24"/>
          <w:lang w:val="es-ES"/>
        </w:rPr>
        <w:t xml:space="preserve">, también comentó: </w:t>
      </w:r>
      <w:r w:rsidRPr="454BFE37">
        <w:rPr>
          <w:rFonts w:ascii="Book Antiqua" w:eastAsia="Book Antiqua" w:hAnsi="Book Antiqua" w:cs="Book Antiqua"/>
          <w:i/>
          <w:iCs/>
          <w:sz w:val="24"/>
          <w:szCs w:val="24"/>
          <w:lang w:val="es-ES"/>
        </w:rPr>
        <w:t>"Debido a nuestra estructura de red, necesitamos encontrar formas inteligentes de conectarnos con el este. Cooperar con grandes socios es nuestra forma de conseguirlo. Esto proporcionará a nuestros pasajeros globales y a nuestra comunidad portuguesa mayores opciones para visitar nuevos y emocionantes lugares utilizando nuestra alianza con Turkish Airlines."</w:t>
      </w:r>
    </w:p>
    <w:p w14:paraId="3810B643" w14:textId="4CD5141B" w:rsidR="7972F39C" w:rsidRPr="00AF54A8" w:rsidRDefault="7972F39C" w:rsidP="454BFE37">
      <w:pPr>
        <w:spacing w:before="240" w:after="240"/>
        <w:jc w:val="both"/>
        <w:rPr>
          <w:lang w:val="es-MX"/>
        </w:rPr>
      </w:pPr>
      <w:r w:rsidRPr="00AF54A8">
        <w:rPr>
          <w:rFonts w:ascii="Book Antiqua" w:eastAsia="Book Antiqua" w:hAnsi="Book Antiqua" w:cs="Book Antiqua"/>
          <w:sz w:val="24"/>
          <w:szCs w:val="24"/>
          <w:lang w:val="es-MX"/>
        </w:rPr>
        <w:t>Esta cooperación enriquecida no sólo mejora la presencia en la red de ambas compañías, sino que también fomenta el aumento del tráfico turístico y de negocios entre Turquía y Portugal, así como a destinos clave de Sudamérica, África y Oriente Medio.</w:t>
      </w:r>
    </w:p>
    <w:p w14:paraId="2F836B3D" w14:textId="5C3D651E" w:rsidR="454BFE37" w:rsidRPr="00AF54A8" w:rsidRDefault="454BFE37" w:rsidP="454BFE37">
      <w:pPr>
        <w:spacing w:after="0"/>
        <w:ind w:firstLine="720"/>
        <w:jc w:val="both"/>
        <w:rPr>
          <w:rFonts w:ascii="Book Antiqua" w:eastAsia="Book Antiqua" w:hAnsi="Book Antiqua" w:cs="Book Antiqua"/>
          <w:color w:val="000000" w:themeColor="text1"/>
          <w:sz w:val="24"/>
          <w:szCs w:val="24"/>
          <w:lang w:val="es-MX" w:eastAsia="tr-TR"/>
        </w:rPr>
      </w:pPr>
    </w:p>
    <w:p w14:paraId="18B2A2C0" w14:textId="181A5EC4" w:rsidR="00AF54A8" w:rsidRDefault="00AF54A8" w:rsidP="00FE385E">
      <w:pPr>
        <w:spacing w:after="0"/>
        <w:rPr>
          <w:rFonts w:ascii="Book Antiqua" w:eastAsia="Book Antiqua" w:hAnsi="Book Antiqua" w:cs="Book Antiqua"/>
          <w:color w:val="000000"/>
          <w:sz w:val="24"/>
          <w:szCs w:val="24"/>
          <w:lang w:val="es-MX" w:eastAsia="tr-TR"/>
        </w:rPr>
      </w:pPr>
    </w:p>
    <w:p w14:paraId="46B255D3" w14:textId="77777777" w:rsidR="00AF54A8" w:rsidRPr="00AF54A8" w:rsidRDefault="00AF54A8" w:rsidP="00FE385E">
      <w:pPr>
        <w:spacing w:after="0"/>
        <w:rPr>
          <w:rFonts w:ascii="Book Antiqua" w:eastAsia="Book Antiqua" w:hAnsi="Book Antiqua" w:cs="Book Antiqua"/>
          <w:color w:val="000000"/>
          <w:sz w:val="24"/>
          <w:szCs w:val="24"/>
          <w:lang w:val="es-MX" w:eastAsia="tr-TR"/>
        </w:rPr>
      </w:pPr>
    </w:p>
    <w:p w14:paraId="7CBD1A11" w14:textId="77777777" w:rsidR="00502788" w:rsidRPr="00AF54A8" w:rsidRDefault="00502788" w:rsidP="00FE385E">
      <w:pPr>
        <w:shd w:val="clear" w:color="auto" w:fill="FFFFFF"/>
        <w:spacing w:after="0" w:line="276" w:lineRule="auto"/>
        <w:rPr>
          <w:rFonts w:ascii="Book Antiqua" w:eastAsia="Book Antiqua" w:hAnsi="Book Antiqua" w:cs="Book Antiqua"/>
          <w:color w:val="000000"/>
          <w:sz w:val="24"/>
          <w:szCs w:val="24"/>
          <w:lang w:val="es-MX" w:eastAsia="tr-TR"/>
        </w:rPr>
      </w:pPr>
    </w:p>
    <w:p w14:paraId="7D9DF648" w14:textId="77777777" w:rsidR="00502788" w:rsidRPr="00D5019C" w:rsidRDefault="00502788" w:rsidP="00FE385E">
      <w:pPr>
        <w:spacing w:after="0" w:line="276" w:lineRule="auto"/>
        <w:rPr>
          <w:rFonts w:ascii="Book Antiqua" w:eastAsia="Book Antiqua" w:hAnsi="Book Antiqua" w:cs="Book Antiqua"/>
          <w:b/>
          <w:sz w:val="28"/>
          <w:szCs w:val="28"/>
          <w:lang w:eastAsia="tr-TR"/>
        </w:rPr>
      </w:pPr>
      <w:r w:rsidRPr="00D5019C">
        <w:rPr>
          <w:rFonts w:ascii="Book Antiqua" w:eastAsia="Book Antiqua" w:hAnsi="Book Antiqua" w:cs="Book Antiqua"/>
          <w:b/>
          <w:sz w:val="28"/>
          <w:szCs w:val="28"/>
          <w:lang w:eastAsia="tr-TR"/>
        </w:rPr>
        <w:lastRenderedPageBreak/>
        <w:t>Turkish Airlines, Inc.</w:t>
      </w:r>
      <w:r w:rsidRPr="00D5019C">
        <w:rPr>
          <w:rFonts w:ascii="Book Antiqua" w:eastAsia="Book Antiqua" w:hAnsi="Book Antiqua" w:cs="Book Antiqua"/>
          <w:b/>
          <w:sz w:val="28"/>
          <w:szCs w:val="28"/>
          <w:lang w:eastAsia="tr-TR"/>
        </w:rPr>
        <w:br/>
        <w:t>Media Relations</w:t>
      </w:r>
    </w:p>
    <w:p w14:paraId="69F47AFE" w14:textId="77777777" w:rsidR="00814B2A" w:rsidRPr="001A2A08" w:rsidRDefault="00814B2A" w:rsidP="00FE385E">
      <w:pPr>
        <w:shd w:val="clear" w:color="auto" w:fill="FFFFFF"/>
        <w:spacing w:after="0" w:line="240" w:lineRule="auto"/>
        <w:jc w:val="both"/>
        <w:rPr>
          <w:rFonts w:ascii="Book Antiqua" w:eastAsia="Times New Roman" w:hAnsi="Book Antiqua" w:cs="Times New Roman"/>
          <w:color w:val="000000"/>
          <w:sz w:val="26"/>
          <w:szCs w:val="26"/>
        </w:rPr>
      </w:pPr>
    </w:p>
    <w:p w14:paraId="1998AEC2" w14:textId="21277916" w:rsidR="000829F1" w:rsidRPr="00AF54A8" w:rsidRDefault="5365651B" w:rsidP="000829F1">
      <w:pPr>
        <w:spacing w:after="0" w:line="276" w:lineRule="auto"/>
        <w:jc w:val="both"/>
        <w:rPr>
          <w:rFonts w:ascii="Book Antiqua" w:eastAsia="Times New Roman" w:hAnsi="Book Antiqua" w:cs="Times New Roman"/>
          <w:b/>
          <w:bCs/>
          <w:color w:val="000000"/>
          <w:sz w:val="20"/>
          <w:szCs w:val="20"/>
          <w:u w:val="single"/>
          <w:bdr w:val="none" w:sz="0" w:space="0" w:color="auto" w:frame="1"/>
          <w:lang w:val="es-MX" w:eastAsia="en-GB"/>
        </w:rPr>
      </w:pPr>
      <w:r w:rsidRPr="00AF54A8">
        <w:rPr>
          <w:rFonts w:ascii="Book Antiqua" w:eastAsia="Times New Roman" w:hAnsi="Book Antiqua" w:cs="Times New Roman"/>
          <w:b/>
          <w:bCs/>
          <w:color w:val="000000"/>
          <w:sz w:val="20"/>
          <w:szCs w:val="20"/>
          <w:u w:val="single"/>
          <w:bdr w:val="none" w:sz="0" w:space="0" w:color="auto" w:frame="1"/>
          <w:lang w:val="es-MX" w:eastAsia="en-GB"/>
        </w:rPr>
        <w:t xml:space="preserve">Acerca </w:t>
      </w:r>
      <w:proofErr w:type="spellStart"/>
      <w:r w:rsidRPr="00AF54A8">
        <w:rPr>
          <w:rFonts w:ascii="Book Antiqua" w:eastAsia="Times New Roman" w:hAnsi="Book Antiqua" w:cs="Times New Roman"/>
          <w:b/>
          <w:bCs/>
          <w:color w:val="000000"/>
          <w:sz w:val="20"/>
          <w:szCs w:val="20"/>
          <w:u w:val="single"/>
          <w:bdr w:val="none" w:sz="0" w:space="0" w:color="auto" w:frame="1"/>
          <w:lang w:val="es-MX" w:eastAsia="en-GB"/>
        </w:rPr>
        <w:t>de</w:t>
      </w:r>
      <w:r w:rsidR="000829F1" w:rsidRPr="00AF54A8">
        <w:rPr>
          <w:rFonts w:ascii="Book Antiqua" w:eastAsia="Times New Roman" w:hAnsi="Book Antiqua" w:cs="Times New Roman"/>
          <w:b/>
          <w:bCs/>
          <w:color w:val="000000"/>
          <w:sz w:val="20"/>
          <w:szCs w:val="20"/>
          <w:u w:val="single"/>
          <w:bdr w:val="none" w:sz="0" w:space="0" w:color="auto" w:frame="1"/>
          <w:lang w:val="es-MX" w:eastAsia="en-GB"/>
        </w:rPr>
        <w:t>Turkish</w:t>
      </w:r>
      <w:proofErr w:type="spellEnd"/>
      <w:r w:rsidR="000829F1" w:rsidRPr="00AF54A8">
        <w:rPr>
          <w:rFonts w:ascii="Book Antiqua" w:eastAsia="Times New Roman" w:hAnsi="Book Antiqua" w:cs="Times New Roman"/>
          <w:b/>
          <w:bCs/>
          <w:color w:val="000000"/>
          <w:sz w:val="20"/>
          <w:szCs w:val="20"/>
          <w:u w:val="single"/>
          <w:bdr w:val="none" w:sz="0" w:space="0" w:color="auto" w:frame="1"/>
          <w:lang w:val="es-MX" w:eastAsia="en-GB"/>
        </w:rPr>
        <w:t xml:space="preserve"> Airlines:</w:t>
      </w:r>
    </w:p>
    <w:p w14:paraId="1174F643" w14:textId="09A641EB" w:rsidR="000829F1" w:rsidRPr="00715054" w:rsidRDefault="64731DB0" w:rsidP="454BFE37">
      <w:pPr>
        <w:spacing w:after="0" w:line="276" w:lineRule="auto"/>
        <w:jc w:val="both"/>
        <w:rPr>
          <w:rFonts w:ascii="Book Antiqua" w:eastAsia="Times New Roman" w:hAnsi="Book Antiqua" w:cs="Times New Roman"/>
          <w:color w:val="000000"/>
          <w:sz w:val="20"/>
          <w:szCs w:val="20"/>
          <w:bdr w:val="none" w:sz="0" w:space="0" w:color="auto" w:frame="1"/>
          <w:lang w:val="es-ES" w:eastAsia="en-GB"/>
        </w:rPr>
      </w:pPr>
      <w:r w:rsidRPr="454BFE37">
        <w:rPr>
          <w:rFonts w:ascii="Book Antiqua" w:eastAsia="Times New Roman" w:hAnsi="Book Antiqua" w:cs="Times New Roman"/>
          <w:color w:val="000000" w:themeColor="text1"/>
          <w:sz w:val="20"/>
          <w:szCs w:val="20"/>
          <w:lang w:val="es-ES" w:eastAsia="en-GB"/>
        </w:rPr>
        <w:t>Fundada en 1933 con una flota de cinco aviones, Turkish Airlines, miembro de Star Alliance, cuenta con una flota de 484 aviones (de pasajeros y carga) que vuelan a 353 destinos en todo el mundo, 300 internacionales y 53 nacionales en 131 países. Encontrará más información sobre Turkish Airlines en su sitio web oficial</w:t>
      </w:r>
      <w:r w:rsidR="000829F1" w:rsidRPr="454BFE37">
        <w:rPr>
          <w:rFonts w:ascii="Book Antiqua" w:eastAsia="Times New Roman" w:hAnsi="Book Antiqua" w:cs="Times New Roman"/>
          <w:color w:val="000000"/>
          <w:sz w:val="20"/>
          <w:szCs w:val="20"/>
          <w:bdr w:val="none" w:sz="0" w:space="0" w:color="auto" w:frame="1"/>
          <w:lang w:val="es-ES" w:eastAsia="en-GB"/>
        </w:rPr>
        <w:t xml:space="preserve"> </w:t>
      </w:r>
      <w:hyperlink r:id="rId9" w:history="1">
        <w:r w:rsidR="000829F1" w:rsidRPr="454BFE37">
          <w:rPr>
            <w:rStyle w:val="Hyperlink"/>
            <w:rFonts w:ascii="Book Antiqua" w:eastAsia="Times New Roman" w:hAnsi="Book Antiqua" w:cs="Times New Roman"/>
            <w:sz w:val="20"/>
            <w:szCs w:val="20"/>
            <w:bdr w:val="none" w:sz="0" w:space="0" w:color="auto" w:frame="1"/>
            <w:lang w:val="es-ES" w:eastAsia="en-GB"/>
          </w:rPr>
          <w:t>www.turkishairlines.com</w:t>
        </w:r>
      </w:hyperlink>
      <w:r w:rsidR="000829F1" w:rsidRPr="454BFE37">
        <w:rPr>
          <w:rFonts w:ascii="Book Antiqua" w:eastAsia="Times New Roman" w:hAnsi="Book Antiqua" w:cs="Times New Roman"/>
          <w:color w:val="000000"/>
          <w:sz w:val="20"/>
          <w:szCs w:val="20"/>
          <w:bdr w:val="none" w:sz="0" w:space="0" w:color="auto" w:frame="1"/>
          <w:lang w:val="es-ES" w:eastAsia="en-GB"/>
        </w:rPr>
        <w:t xml:space="preserve"> o</w:t>
      </w:r>
      <w:r w:rsidR="64878721" w:rsidRPr="454BFE37">
        <w:rPr>
          <w:rFonts w:ascii="Book Antiqua" w:eastAsia="Times New Roman" w:hAnsi="Book Antiqua" w:cs="Times New Roman"/>
          <w:color w:val="000000"/>
          <w:sz w:val="20"/>
          <w:szCs w:val="20"/>
          <w:bdr w:val="none" w:sz="0" w:space="0" w:color="auto" w:frame="1"/>
          <w:lang w:val="es-ES" w:eastAsia="en-GB"/>
        </w:rPr>
        <w:t xml:space="preserve"> en sus redes sociales</w:t>
      </w:r>
      <w:r w:rsidR="000829F1" w:rsidRPr="454BFE37">
        <w:rPr>
          <w:rFonts w:ascii="Book Antiqua" w:eastAsia="Times New Roman" w:hAnsi="Book Antiqua" w:cs="Times New Roman"/>
          <w:color w:val="000000"/>
          <w:sz w:val="20"/>
          <w:szCs w:val="20"/>
          <w:bdr w:val="none" w:sz="0" w:space="0" w:color="auto" w:frame="1"/>
          <w:lang w:val="es-ES" w:eastAsia="en-GB"/>
        </w:rPr>
        <w:t xml:space="preserve"> </w:t>
      </w:r>
      <w:hyperlink r:id="rId10" w:history="1">
        <w:r w:rsidR="000829F1" w:rsidRPr="454BFE37">
          <w:rPr>
            <w:rStyle w:val="Hyperlink"/>
            <w:rFonts w:ascii="Book Antiqua" w:eastAsia="Times New Roman" w:hAnsi="Book Antiqua" w:cs="Times New Roman"/>
            <w:sz w:val="20"/>
            <w:szCs w:val="20"/>
            <w:bdr w:val="none" w:sz="0" w:space="0" w:color="auto" w:frame="1"/>
            <w:lang w:val="es-ES" w:eastAsia="en-GB"/>
          </w:rPr>
          <w:t>Facebook</w:t>
        </w:r>
      </w:hyperlink>
      <w:r w:rsidR="000829F1" w:rsidRPr="454BFE37">
        <w:rPr>
          <w:rFonts w:ascii="Book Antiqua" w:eastAsia="Times New Roman" w:hAnsi="Book Antiqua" w:cs="Times New Roman"/>
          <w:color w:val="000000"/>
          <w:sz w:val="20"/>
          <w:szCs w:val="20"/>
          <w:bdr w:val="none" w:sz="0" w:space="0" w:color="auto" w:frame="1"/>
          <w:lang w:val="es-ES" w:eastAsia="en-GB"/>
        </w:rPr>
        <w:t xml:space="preserve">, </w:t>
      </w:r>
      <w:hyperlink r:id="rId11" w:history="1">
        <w:r w:rsidR="000829F1" w:rsidRPr="454BFE37">
          <w:rPr>
            <w:rStyle w:val="Hyperlink"/>
            <w:rFonts w:ascii="Book Antiqua" w:eastAsia="Times New Roman" w:hAnsi="Book Antiqua" w:cs="Times New Roman"/>
            <w:sz w:val="20"/>
            <w:szCs w:val="20"/>
            <w:bdr w:val="none" w:sz="0" w:space="0" w:color="auto" w:frame="1"/>
            <w:lang w:val="es-ES" w:eastAsia="en-GB"/>
          </w:rPr>
          <w:t>X</w:t>
        </w:r>
      </w:hyperlink>
      <w:r w:rsidR="000829F1" w:rsidRPr="454BFE37">
        <w:rPr>
          <w:rFonts w:ascii="Book Antiqua" w:eastAsia="Times New Roman" w:hAnsi="Book Antiqua" w:cs="Times New Roman"/>
          <w:color w:val="000000"/>
          <w:sz w:val="20"/>
          <w:szCs w:val="20"/>
          <w:bdr w:val="none" w:sz="0" w:space="0" w:color="auto" w:frame="1"/>
          <w:lang w:val="es-ES" w:eastAsia="en-GB"/>
        </w:rPr>
        <w:t xml:space="preserve">, </w:t>
      </w:r>
      <w:hyperlink r:id="rId12" w:history="1">
        <w:r w:rsidR="000829F1" w:rsidRPr="454BFE37">
          <w:rPr>
            <w:rStyle w:val="Hyperlink"/>
            <w:rFonts w:ascii="Book Antiqua" w:eastAsia="Times New Roman" w:hAnsi="Book Antiqua" w:cs="Times New Roman"/>
            <w:sz w:val="20"/>
            <w:szCs w:val="20"/>
            <w:bdr w:val="none" w:sz="0" w:space="0" w:color="auto" w:frame="1"/>
            <w:lang w:val="es-ES" w:eastAsia="en-GB"/>
          </w:rPr>
          <w:t>YouTube</w:t>
        </w:r>
      </w:hyperlink>
      <w:r w:rsidR="000829F1" w:rsidRPr="454BFE37">
        <w:rPr>
          <w:rFonts w:ascii="Book Antiqua" w:eastAsia="Times New Roman" w:hAnsi="Book Antiqua" w:cs="Times New Roman"/>
          <w:color w:val="000000"/>
          <w:sz w:val="20"/>
          <w:szCs w:val="20"/>
          <w:bdr w:val="none" w:sz="0" w:space="0" w:color="auto" w:frame="1"/>
          <w:lang w:val="es-ES" w:eastAsia="en-GB"/>
        </w:rPr>
        <w:t xml:space="preserve">, </w:t>
      </w:r>
      <w:hyperlink r:id="rId13" w:history="1">
        <w:r w:rsidR="000829F1" w:rsidRPr="454BFE37">
          <w:rPr>
            <w:rStyle w:val="Hyperlink"/>
            <w:rFonts w:ascii="Book Antiqua" w:eastAsia="Times New Roman" w:hAnsi="Book Antiqua" w:cs="Times New Roman"/>
            <w:sz w:val="20"/>
            <w:szCs w:val="20"/>
            <w:bdr w:val="none" w:sz="0" w:space="0" w:color="auto" w:frame="1"/>
            <w:lang w:val="es-ES" w:eastAsia="en-GB"/>
          </w:rPr>
          <w:t>LinkedIn</w:t>
        </w:r>
      </w:hyperlink>
      <w:r w:rsidR="000829F1" w:rsidRPr="454BFE37">
        <w:rPr>
          <w:rFonts w:ascii="Book Antiqua" w:eastAsia="Times New Roman" w:hAnsi="Book Antiqua" w:cs="Times New Roman"/>
          <w:color w:val="000000"/>
          <w:sz w:val="20"/>
          <w:szCs w:val="20"/>
          <w:bdr w:val="none" w:sz="0" w:space="0" w:color="auto" w:frame="1"/>
          <w:lang w:val="es-ES" w:eastAsia="en-GB"/>
        </w:rPr>
        <w:t xml:space="preserve"> </w:t>
      </w:r>
      <w:r w:rsidR="371EAF86" w:rsidRPr="454BFE37">
        <w:rPr>
          <w:rFonts w:ascii="Book Antiqua" w:eastAsia="Times New Roman" w:hAnsi="Book Antiqua" w:cs="Times New Roman"/>
          <w:color w:val="000000"/>
          <w:sz w:val="20"/>
          <w:szCs w:val="20"/>
          <w:bdr w:val="none" w:sz="0" w:space="0" w:color="auto" w:frame="1"/>
          <w:lang w:val="es-ES" w:eastAsia="en-GB"/>
        </w:rPr>
        <w:t xml:space="preserve"> y</w:t>
      </w:r>
      <w:r w:rsidR="000829F1" w:rsidRPr="454BFE37">
        <w:rPr>
          <w:rFonts w:ascii="Book Antiqua" w:eastAsia="Times New Roman" w:hAnsi="Book Antiqua" w:cs="Times New Roman"/>
          <w:color w:val="000000"/>
          <w:sz w:val="20"/>
          <w:szCs w:val="20"/>
          <w:bdr w:val="none" w:sz="0" w:space="0" w:color="auto" w:frame="1"/>
          <w:lang w:val="es-ES" w:eastAsia="en-GB"/>
        </w:rPr>
        <w:t xml:space="preserve"> </w:t>
      </w:r>
      <w:hyperlink r:id="rId14" w:history="1">
        <w:r w:rsidR="000829F1" w:rsidRPr="454BFE37">
          <w:rPr>
            <w:rStyle w:val="Hyperlink"/>
            <w:rFonts w:ascii="Book Antiqua" w:eastAsia="Times New Roman" w:hAnsi="Book Antiqua" w:cs="Times New Roman"/>
            <w:sz w:val="20"/>
            <w:szCs w:val="20"/>
            <w:bdr w:val="none" w:sz="0" w:space="0" w:color="auto" w:frame="1"/>
            <w:lang w:val="es-ES" w:eastAsia="en-GB"/>
          </w:rPr>
          <w:t>Instagram</w:t>
        </w:r>
      </w:hyperlink>
      <w:r w:rsidR="000829F1" w:rsidRPr="454BFE37">
        <w:rPr>
          <w:rFonts w:ascii="Book Antiqua" w:eastAsia="Times New Roman" w:hAnsi="Book Antiqua" w:cs="Times New Roman"/>
          <w:color w:val="000000"/>
          <w:sz w:val="20"/>
          <w:szCs w:val="20"/>
          <w:bdr w:val="none" w:sz="0" w:space="0" w:color="auto" w:frame="1"/>
          <w:lang w:val="es-ES" w:eastAsia="en-GB"/>
        </w:rPr>
        <w:t>.</w:t>
      </w:r>
    </w:p>
    <w:p w14:paraId="1B24E57F" w14:textId="77777777" w:rsidR="00CB6C2B" w:rsidRPr="00AF54A8" w:rsidRDefault="00CB6C2B" w:rsidP="00FE385E">
      <w:pPr>
        <w:shd w:val="clear" w:color="auto" w:fill="FFFFFF"/>
        <w:spacing w:after="0" w:line="240" w:lineRule="auto"/>
        <w:jc w:val="both"/>
        <w:rPr>
          <w:rFonts w:ascii="Book Antiqua" w:hAnsi="Book Antiqua"/>
          <w:color w:val="000000"/>
          <w:sz w:val="20"/>
          <w:szCs w:val="20"/>
          <w:lang w:val="es-MX"/>
        </w:rPr>
      </w:pPr>
    </w:p>
    <w:p w14:paraId="4AE9603E" w14:textId="69A1E0B2" w:rsidR="00CB6C2B" w:rsidRPr="00AF54A8" w:rsidRDefault="00CB6C2B" w:rsidP="00AF54A8">
      <w:pPr>
        <w:spacing w:after="0" w:line="276" w:lineRule="auto"/>
        <w:jc w:val="both"/>
        <w:rPr>
          <w:rFonts w:ascii="Book Antiqua" w:eastAsia="Times New Roman" w:hAnsi="Book Antiqua" w:cs="Times New Roman"/>
          <w:color w:val="000000" w:themeColor="text1"/>
          <w:sz w:val="20"/>
          <w:szCs w:val="20"/>
          <w:u w:val="single"/>
          <w:lang w:val="es-MX" w:eastAsia="tr-TR"/>
        </w:rPr>
      </w:pPr>
      <w:r w:rsidRPr="454BFE37">
        <w:rPr>
          <w:rFonts w:ascii="Book Antiqua" w:eastAsia="Times New Roman" w:hAnsi="Book Antiqua" w:cs="Times New Roman"/>
          <w:b/>
          <w:bCs/>
          <w:color w:val="000000" w:themeColor="text1"/>
          <w:sz w:val="20"/>
          <w:szCs w:val="20"/>
          <w:u w:val="single"/>
          <w:lang w:val="es-ES" w:eastAsia="tr-TR"/>
        </w:rPr>
        <w:t>A</w:t>
      </w:r>
      <w:r w:rsidR="389998F5" w:rsidRPr="454BFE37">
        <w:rPr>
          <w:rFonts w:ascii="Book Antiqua" w:eastAsia="Times New Roman" w:hAnsi="Book Antiqua" w:cs="Times New Roman"/>
          <w:b/>
          <w:bCs/>
          <w:color w:val="000000" w:themeColor="text1"/>
          <w:sz w:val="20"/>
          <w:szCs w:val="20"/>
          <w:u w:val="single"/>
          <w:lang w:val="es-ES" w:eastAsia="tr-TR"/>
        </w:rPr>
        <w:t>cerca de</w:t>
      </w:r>
      <w:r w:rsidRPr="454BFE37">
        <w:rPr>
          <w:rFonts w:ascii="Book Antiqua" w:eastAsia="Times New Roman" w:hAnsi="Book Antiqua" w:cs="Times New Roman"/>
          <w:b/>
          <w:bCs/>
          <w:color w:val="000000" w:themeColor="text1"/>
          <w:sz w:val="20"/>
          <w:szCs w:val="20"/>
          <w:u w:val="single"/>
          <w:lang w:val="es-ES" w:eastAsia="tr-TR"/>
        </w:rPr>
        <w:t xml:space="preserve"> TAP Air Portugal</w:t>
      </w:r>
      <w:r w:rsidR="32C940EB" w:rsidRPr="454BFE37">
        <w:rPr>
          <w:rFonts w:ascii="Book Antiqua" w:eastAsia="Times New Roman" w:hAnsi="Book Antiqua" w:cs="Times New Roman"/>
          <w:b/>
          <w:bCs/>
          <w:color w:val="000000" w:themeColor="text1"/>
          <w:sz w:val="20"/>
          <w:szCs w:val="20"/>
          <w:u w:val="single"/>
          <w:lang w:val="es-ES" w:eastAsia="tr-TR"/>
        </w:rPr>
        <w:t>:</w:t>
      </w:r>
      <w:r w:rsidRPr="00AF54A8">
        <w:rPr>
          <w:lang w:val="es-MX"/>
        </w:rPr>
        <w:br/>
      </w:r>
      <w:r w:rsidR="32C940EB" w:rsidRPr="454BFE37">
        <w:rPr>
          <w:rFonts w:ascii="Book Antiqua" w:eastAsia="Book Antiqua" w:hAnsi="Book Antiqua" w:cs="Book Antiqua"/>
          <w:sz w:val="20"/>
          <w:szCs w:val="20"/>
          <w:lang w:val="es-ES"/>
        </w:rPr>
        <w:t>TAP es la principal aerolínea de Portugal y es miembro de Star Alliance desde 2005. Volando desde 1945, TAP Air Portugal tiene su centro de operaciones en Lisboa, una plataforma de acceso privilegiada en Europa, en la encrucijada con África, América del Norte, Central y del Sur.</w:t>
      </w:r>
      <w:r w:rsidRPr="00AF54A8">
        <w:rPr>
          <w:lang w:val="es-MX"/>
        </w:rPr>
        <w:br/>
      </w:r>
      <w:r w:rsidR="32C940EB" w:rsidRPr="00AF54A8">
        <w:rPr>
          <w:rFonts w:ascii="Book Antiqua" w:eastAsia="Book Antiqua" w:hAnsi="Book Antiqua" w:cs="Book Antiqua"/>
          <w:sz w:val="20"/>
          <w:szCs w:val="20"/>
          <w:lang w:val="es-MX"/>
        </w:rPr>
        <w:t>TAP Air Portugal es la primera compañía aérea del mundo entre Europa y Brasil. TAP ofrece más de 1</w:t>
      </w:r>
      <w:r w:rsidR="00AF54A8">
        <w:rPr>
          <w:rFonts w:ascii="Book Antiqua" w:eastAsia="Book Antiqua" w:hAnsi="Book Antiqua" w:cs="Book Antiqua"/>
          <w:sz w:val="20"/>
          <w:szCs w:val="20"/>
          <w:lang w:val="es-MX"/>
        </w:rPr>
        <w:t>,</w:t>
      </w:r>
      <w:r w:rsidR="32C940EB" w:rsidRPr="00AF54A8">
        <w:rPr>
          <w:rFonts w:ascii="Book Antiqua" w:eastAsia="Book Antiqua" w:hAnsi="Book Antiqua" w:cs="Book Antiqua"/>
          <w:sz w:val="20"/>
          <w:szCs w:val="20"/>
          <w:lang w:val="es-MX"/>
        </w:rPr>
        <w:t>250 vuelos semanales a 85 ciudades, lo que incluye 7 aeropuertos en Portugal, 10 en Norteamérica, 14 en Centroamérica y Sudamérica, 12 en África y 42 en Europa (además de Portugal).</w:t>
      </w:r>
      <w:r w:rsidRPr="00AF54A8">
        <w:rPr>
          <w:lang w:val="es-MX"/>
        </w:rPr>
        <w:br/>
      </w:r>
      <w:r w:rsidR="32C940EB" w:rsidRPr="00AF54A8">
        <w:rPr>
          <w:rFonts w:ascii="Book Antiqua" w:eastAsia="Book Antiqua" w:hAnsi="Book Antiqua" w:cs="Book Antiqua"/>
          <w:sz w:val="20"/>
          <w:szCs w:val="20"/>
          <w:lang w:val="es-MX"/>
        </w:rPr>
        <w:t>TAP ha hecho una clara apuesta por modernizar su flota y ofrecer el mejor producto del sector a sus clientes. La aerolínea portuguesa opera una de las flotas más jóvenes del mundo, con todos los aviones NEO de nueva generación de Airbus: A320neo, A321neo, A321LR y A330neo, con una eficiencia superior y niveles de emisiones reducidos. TAP también opera 19 aviones Embraer en su flota regional (TAP Express).</w:t>
      </w:r>
      <w:r w:rsidRPr="00AF54A8">
        <w:rPr>
          <w:lang w:val="es-MX"/>
        </w:rPr>
        <w:br/>
      </w:r>
      <w:r w:rsidR="32C940EB" w:rsidRPr="00AF54A8">
        <w:rPr>
          <w:rFonts w:ascii="Book Antiqua" w:eastAsia="Book Antiqua" w:hAnsi="Book Antiqua" w:cs="Book Antiqua"/>
          <w:sz w:val="20"/>
          <w:szCs w:val="20"/>
          <w:lang w:val="es-MX"/>
        </w:rPr>
        <w:t xml:space="preserve">TAP está clasificada por </w:t>
      </w:r>
      <w:proofErr w:type="spellStart"/>
      <w:r w:rsidR="32C940EB" w:rsidRPr="00AF54A8">
        <w:rPr>
          <w:rFonts w:ascii="Book Antiqua" w:eastAsia="Book Antiqua" w:hAnsi="Book Antiqua" w:cs="Book Antiqua"/>
          <w:sz w:val="20"/>
          <w:szCs w:val="20"/>
          <w:lang w:val="es-MX"/>
        </w:rPr>
        <w:t>Airline</w:t>
      </w:r>
      <w:proofErr w:type="spellEnd"/>
      <w:r w:rsidR="32C940EB" w:rsidRPr="00AF54A8">
        <w:rPr>
          <w:rFonts w:ascii="Book Antiqua" w:eastAsia="Book Antiqua" w:hAnsi="Book Antiqua" w:cs="Book Antiqua"/>
          <w:sz w:val="20"/>
          <w:szCs w:val="20"/>
          <w:lang w:val="es-MX"/>
        </w:rPr>
        <w:t xml:space="preserve"> Ratings en 2025 como la aerolínea más segura de Europa y la 11ª más segura del mundo.</w:t>
      </w:r>
      <w:r w:rsidRPr="00AF54A8">
        <w:rPr>
          <w:lang w:val="es-MX"/>
        </w:rPr>
        <w:br/>
      </w:r>
      <w:r w:rsidR="32C940EB" w:rsidRPr="00AF54A8">
        <w:rPr>
          <w:rFonts w:ascii="Book Antiqua" w:eastAsia="Book Antiqua" w:hAnsi="Book Antiqua" w:cs="Book Antiqua"/>
          <w:sz w:val="20"/>
          <w:szCs w:val="20"/>
          <w:lang w:val="es-MX"/>
        </w:rPr>
        <w:t>TAP Air Portugal ha sido reconocida y premiada como Aerolínea Líder de Europa a África, así como Aerolínea Líder de Europa a Sudamérica por los World Travel Awards en 2014, 2015, 2016, 2017, 2018, 2019, 2020, 2021, 2022, 2023 y 2024.</w:t>
      </w:r>
    </w:p>
    <w:p w14:paraId="3569D78D" w14:textId="5ECEC35C" w:rsidR="454BFE37" w:rsidRPr="00AF54A8" w:rsidRDefault="454BFE37" w:rsidP="454BFE37">
      <w:pPr>
        <w:spacing w:after="0" w:line="276" w:lineRule="auto"/>
        <w:jc w:val="both"/>
        <w:rPr>
          <w:rFonts w:ascii="Book Antiqua" w:eastAsia="Times New Roman" w:hAnsi="Book Antiqua" w:cs="Times New Roman"/>
          <w:color w:val="000000" w:themeColor="text1"/>
          <w:sz w:val="20"/>
          <w:szCs w:val="20"/>
          <w:lang w:val="es-MX" w:eastAsia="tr-TR"/>
        </w:rPr>
      </w:pPr>
    </w:p>
    <w:p w14:paraId="259D9943" w14:textId="7A2C5422" w:rsidR="00502788" w:rsidRPr="00AF54A8" w:rsidRDefault="00502788" w:rsidP="454BFE37">
      <w:pPr>
        <w:spacing w:after="0" w:line="276" w:lineRule="auto"/>
        <w:jc w:val="both"/>
        <w:rPr>
          <w:rFonts w:ascii="Book Antiqua" w:eastAsia="Times New Roman" w:hAnsi="Book Antiqua" w:cs="Times New Roman"/>
          <w:b/>
          <w:bCs/>
          <w:color w:val="000000"/>
          <w:sz w:val="20"/>
          <w:szCs w:val="20"/>
          <w:u w:val="single"/>
          <w:bdr w:val="none" w:sz="0" w:space="0" w:color="auto" w:frame="1"/>
          <w:lang w:val="es-MX" w:eastAsia="tr-TR"/>
        </w:rPr>
      </w:pPr>
      <w:r w:rsidRPr="00AF54A8">
        <w:rPr>
          <w:rFonts w:ascii="Book Antiqua" w:eastAsia="Times New Roman" w:hAnsi="Book Antiqua" w:cs="Times New Roman"/>
          <w:b/>
          <w:bCs/>
          <w:color w:val="000000"/>
          <w:sz w:val="20"/>
          <w:szCs w:val="20"/>
          <w:u w:val="single"/>
          <w:bdr w:val="none" w:sz="0" w:space="0" w:color="auto" w:frame="1"/>
          <w:lang w:val="es-MX" w:eastAsia="tr-TR"/>
        </w:rPr>
        <w:t>A</w:t>
      </w:r>
      <w:r w:rsidR="43BBF87D" w:rsidRPr="00AF54A8">
        <w:rPr>
          <w:rFonts w:ascii="Book Antiqua" w:eastAsia="Times New Roman" w:hAnsi="Book Antiqua" w:cs="Times New Roman"/>
          <w:b/>
          <w:bCs/>
          <w:color w:val="000000"/>
          <w:sz w:val="20"/>
          <w:szCs w:val="20"/>
          <w:u w:val="single"/>
          <w:bdr w:val="none" w:sz="0" w:space="0" w:color="auto" w:frame="1"/>
          <w:lang w:val="es-MX" w:eastAsia="tr-TR"/>
        </w:rPr>
        <w:t>cerca de</w:t>
      </w:r>
      <w:r w:rsidRPr="00AF54A8">
        <w:rPr>
          <w:rFonts w:ascii="Book Antiqua" w:eastAsia="Times New Roman" w:hAnsi="Book Antiqua" w:cs="Times New Roman"/>
          <w:b/>
          <w:bCs/>
          <w:color w:val="000000"/>
          <w:sz w:val="20"/>
          <w:szCs w:val="20"/>
          <w:u w:val="single"/>
          <w:bdr w:val="none" w:sz="0" w:space="0" w:color="auto" w:frame="1"/>
          <w:lang w:val="es-MX" w:eastAsia="tr-TR"/>
        </w:rPr>
        <w:t xml:space="preserve"> Star Alliance:</w:t>
      </w:r>
    </w:p>
    <w:p w14:paraId="6B523554" w14:textId="5C14BC6C" w:rsidR="00502788" w:rsidRPr="00AF54A8" w:rsidRDefault="43F41EEF" w:rsidP="454BFE37">
      <w:pPr>
        <w:spacing w:after="0" w:line="276" w:lineRule="auto"/>
        <w:jc w:val="both"/>
        <w:rPr>
          <w:rFonts w:ascii="Book Antiqua" w:eastAsia="Times New Roman" w:hAnsi="Book Antiqua" w:cs="Times New Roman"/>
          <w:color w:val="000000" w:themeColor="text1"/>
          <w:sz w:val="20"/>
          <w:szCs w:val="20"/>
          <w:lang w:val="es-MX" w:eastAsia="tr-TR"/>
        </w:rPr>
      </w:pPr>
      <w:r w:rsidRPr="00AF54A8">
        <w:rPr>
          <w:rFonts w:ascii="Book Antiqua" w:eastAsia="Times New Roman" w:hAnsi="Book Antiqua" w:cs="Times New Roman"/>
          <w:sz w:val="20"/>
          <w:szCs w:val="20"/>
          <w:lang w:val="es-MX" w:eastAsia="tr-TR"/>
        </w:rPr>
        <w:t>Creada en 1997 como la primera alianza de aerolíneas verdaderamente global, la red Star Alliance se basó en una propuesta de valor al cliente de alcance global, reconocimiento mundial y servicio sin fisuras. Desde su creación, ha ofrecido la mayor y más completa red de aerolíneas, con un fuerte énfasis en mejorar la experiencia del cliente a lo largo de todo el viaje de la Alianza.</w:t>
      </w:r>
    </w:p>
    <w:p w14:paraId="016D8AF9" w14:textId="4017368A" w:rsidR="00502788" w:rsidRDefault="43F41EEF" w:rsidP="454BFE37">
      <w:pPr>
        <w:spacing w:after="0" w:line="276" w:lineRule="auto"/>
        <w:jc w:val="both"/>
        <w:rPr>
          <w:rFonts w:ascii="Book Antiqua" w:eastAsia="Times New Roman" w:hAnsi="Book Antiqua" w:cs="Times New Roman"/>
          <w:sz w:val="20"/>
          <w:szCs w:val="20"/>
          <w:lang w:val="en-AU" w:eastAsia="tr-TR"/>
        </w:rPr>
      </w:pPr>
      <w:r w:rsidRPr="454BFE37">
        <w:rPr>
          <w:rFonts w:ascii="Book Antiqua" w:eastAsia="Times New Roman" w:hAnsi="Book Antiqua" w:cs="Times New Roman"/>
          <w:sz w:val="20"/>
          <w:szCs w:val="20"/>
          <w:lang w:val="en-AU" w:eastAsia="tr-TR"/>
        </w:rPr>
        <w:t xml:space="preserve">Las </w:t>
      </w:r>
      <w:proofErr w:type="spellStart"/>
      <w:r w:rsidRPr="454BFE37">
        <w:rPr>
          <w:rFonts w:ascii="Book Antiqua" w:eastAsia="Times New Roman" w:hAnsi="Book Antiqua" w:cs="Times New Roman"/>
          <w:sz w:val="20"/>
          <w:szCs w:val="20"/>
          <w:lang w:val="en-AU" w:eastAsia="tr-TR"/>
        </w:rPr>
        <w:t>aerolíneas</w:t>
      </w:r>
      <w:proofErr w:type="spellEnd"/>
      <w:r w:rsidRPr="454BFE37">
        <w:rPr>
          <w:rFonts w:ascii="Book Antiqua" w:eastAsia="Times New Roman" w:hAnsi="Book Antiqua" w:cs="Times New Roman"/>
          <w:sz w:val="20"/>
          <w:szCs w:val="20"/>
          <w:lang w:val="en-AU" w:eastAsia="tr-TR"/>
        </w:rPr>
        <w:t xml:space="preserve"> </w:t>
      </w:r>
      <w:proofErr w:type="spellStart"/>
      <w:r w:rsidRPr="454BFE37">
        <w:rPr>
          <w:rFonts w:ascii="Book Antiqua" w:eastAsia="Times New Roman" w:hAnsi="Book Antiqua" w:cs="Times New Roman"/>
          <w:sz w:val="20"/>
          <w:szCs w:val="20"/>
          <w:lang w:val="en-AU" w:eastAsia="tr-TR"/>
        </w:rPr>
        <w:t>miembros</w:t>
      </w:r>
      <w:proofErr w:type="spellEnd"/>
      <w:r w:rsidRPr="454BFE37">
        <w:rPr>
          <w:rFonts w:ascii="Book Antiqua" w:eastAsia="Times New Roman" w:hAnsi="Book Antiqua" w:cs="Times New Roman"/>
          <w:sz w:val="20"/>
          <w:szCs w:val="20"/>
          <w:lang w:val="en-AU" w:eastAsia="tr-TR"/>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p>
    <w:p w14:paraId="47AE3FA4" w14:textId="31C31D93" w:rsidR="00502788" w:rsidRPr="00AF54A8" w:rsidRDefault="43F41EEF" w:rsidP="454BFE37">
      <w:pPr>
        <w:spacing w:after="0" w:line="276" w:lineRule="auto"/>
        <w:jc w:val="both"/>
        <w:rPr>
          <w:rFonts w:ascii="Book Antiqua" w:eastAsia="Times New Roman" w:hAnsi="Book Antiqua" w:cs="Times New Roman"/>
          <w:sz w:val="20"/>
          <w:szCs w:val="20"/>
          <w:lang w:val="es-MX" w:eastAsia="tr-TR"/>
        </w:rPr>
      </w:pPr>
      <w:r w:rsidRPr="454BFE37">
        <w:rPr>
          <w:rFonts w:ascii="Book Antiqua" w:eastAsia="Times New Roman" w:hAnsi="Book Antiqua" w:cs="Times New Roman"/>
          <w:sz w:val="20"/>
          <w:szCs w:val="20"/>
          <w:lang w:val="es-ES" w:eastAsia="tr-TR"/>
        </w:rPr>
        <w:t>En total, la red de Star Alliance ofrece actualmente 17</w:t>
      </w:r>
      <w:r w:rsidR="00AF54A8">
        <w:rPr>
          <w:rFonts w:ascii="Book Antiqua" w:eastAsia="Times New Roman" w:hAnsi="Book Antiqua" w:cs="Times New Roman"/>
          <w:sz w:val="20"/>
          <w:szCs w:val="20"/>
          <w:lang w:val="es-ES" w:eastAsia="tr-TR"/>
        </w:rPr>
        <w:t>,</w:t>
      </w:r>
      <w:r w:rsidRPr="454BFE37">
        <w:rPr>
          <w:rFonts w:ascii="Book Antiqua" w:eastAsia="Times New Roman" w:hAnsi="Book Antiqua" w:cs="Times New Roman"/>
          <w:sz w:val="20"/>
          <w:szCs w:val="20"/>
          <w:lang w:val="es-ES" w:eastAsia="tr-TR"/>
        </w:rPr>
        <w:t>837 vuelos diarios a más de 1</w:t>
      </w:r>
      <w:r w:rsidR="00AF54A8">
        <w:rPr>
          <w:rFonts w:ascii="Book Antiqua" w:eastAsia="Times New Roman" w:hAnsi="Book Antiqua" w:cs="Times New Roman"/>
          <w:sz w:val="20"/>
          <w:szCs w:val="20"/>
          <w:lang w:val="es-ES" w:eastAsia="tr-TR"/>
        </w:rPr>
        <w:t>,</w:t>
      </w:r>
      <w:r w:rsidRPr="454BFE37">
        <w:rPr>
          <w:rFonts w:ascii="Book Antiqua" w:eastAsia="Times New Roman" w:hAnsi="Book Antiqua" w:cs="Times New Roman"/>
          <w:sz w:val="20"/>
          <w:szCs w:val="20"/>
          <w:lang w:val="es-ES" w:eastAsia="tr-TR"/>
        </w:rPr>
        <w:t xml:space="preserve">160 aeropuertos de 192 países. </w:t>
      </w:r>
      <w:proofErr w:type="spellStart"/>
      <w:r w:rsidRPr="454BFE37">
        <w:rPr>
          <w:rFonts w:ascii="Book Antiqua" w:eastAsia="Times New Roman" w:hAnsi="Book Antiqua" w:cs="Times New Roman"/>
          <w:sz w:val="20"/>
          <w:szCs w:val="20"/>
          <w:lang w:val="es-ES" w:eastAsia="tr-TR"/>
        </w:rPr>
        <w:t>Juneyao</w:t>
      </w:r>
      <w:proofErr w:type="spellEnd"/>
      <w:r w:rsidRPr="454BFE37">
        <w:rPr>
          <w:rFonts w:ascii="Book Antiqua" w:eastAsia="Times New Roman" w:hAnsi="Book Antiqua" w:cs="Times New Roman"/>
          <w:sz w:val="20"/>
          <w:szCs w:val="20"/>
          <w:lang w:val="es-ES" w:eastAsia="tr-TR"/>
        </w:rPr>
        <w:t xml:space="preserve"> Airlines, socio de conexión de Star Alliance, ofrece más vuelos de conexión.</w:t>
      </w:r>
    </w:p>
    <w:p w14:paraId="3D14F382" w14:textId="748ADEA4" w:rsidR="00502788" w:rsidRPr="00AF54A8" w:rsidRDefault="43F41EEF" w:rsidP="454BFE37">
      <w:pPr>
        <w:spacing w:after="0" w:line="276" w:lineRule="auto"/>
        <w:jc w:val="both"/>
        <w:rPr>
          <w:rFonts w:ascii="Book Antiqua" w:eastAsia="Times New Roman" w:hAnsi="Book Antiqua" w:cs="Times New Roman"/>
          <w:color w:val="000000"/>
          <w:sz w:val="20"/>
          <w:szCs w:val="20"/>
          <w:lang w:val="es-MX" w:eastAsia="tr-TR"/>
        </w:rPr>
      </w:pPr>
      <w:r w:rsidRPr="454BFE37">
        <w:rPr>
          <w:rFonts w:ascii="Book Antiqua" w:eastAsia="Times New Roman" w:hAnsi="Book Antiqua" w:cs="Times New Roman"/>
          <w:sz w:val="20"/>
          <w:szCs w:val="20"/>
          <w:lang w:val="es-ES" w:eastAsia="tr-TR"/>
        </w:rPr>
        <w:t xml:space="preserve">Oficina de Prensa de Star Alliance: Tel: +65 8729 6691 Email: </w:t>
      </w:r>
      <w:hyperlink r:id="rId15">
        <w:r w:rsidR="00502788" w:rsidRPr="00AF54A8">
          <w:rPr>
            <w:rFonts w:ascii="Book Antiqua" w:eastAsia="Times New Roman" w:hAnsi="Book Antiqua" w:cs="Times New Roman"/>
            <w:color w:val="0000FF"/>
            <w:sz w:val="20"/>
            <w:szCs w:val="20"/>
            <w:u w:val="single"/>
            <w:lang w:val="es-MX" w:eastAsia="tr-TR"/>
          </w:rPr>
          <w:t>mediarelations@staralliance.com</w:t>
        </w:r>
      </w:hyperlink>
      <w:r w:rsidR="00502788" w:rsidRPr="00AF54A8">
        <w:rPr>
          <w:rFonts w:ascii="Book Antiqua" w:eastAsia="Times New Roman" w:hAnsi="Book Antiqua" w:cs="Times New Roman"/>
          <w:sz w:val="20"/>
          <w:szCs w:val="20"/>
          <w:lang w:val="es-MX" w:eastAsia="tr-TR"/>
        </w:rPr>
        <w:t xml:space="preserve"> Visit</w:t>
      </w:r>
      <w:r w:rsidR="5220C757" w:rsidRPr="00AF54A8">
        <w:rPr>
          <w:rFonts w:ascii="Book Antiqua" w:eastAsia="Times New Roman" w:hAnsi="Book Antiqua" w:cs="Times New Roman"/>
          <w:sz w:val="20"/>
          <w:szCs w:val="20"/>
          <w:lang w:val="es-MX" w:eastAsia="tr-TR"/>
        </w:rPr>
        <w:t>a nuestro</w:t>
      </w:r>
      <w:r w:rsidR="00502788" w:rsidRPr="00AF54A8">
        <w:rPr>
          <w:rFonts w:ascii="Book Antiqua" w:eastAsia="Times New Roman" w:hAnsi="Book Antiqua" w:cs="Times New Roman"/>
          <w:sz w:val="20"/>
          <w:szCs w:val="20"/>
          <w:lang w:val="es-MX" w:eastAsia="tr-TR"/>
        </w:rPr>
        <w:t xml:space="preserve"> </w:t>
      </w:r>
      <w:hyperlink r:id="rId16">
        <w:r w:rsidR="70C663D2" w:rsidRPr="00AF54A8">
          <w:rPr>
            <w:rStyle w:val="Hyperlink"/>
            <w:rFonts w:ascii="Book Antiqua" w:eastAsia="Times New Roman" w:hAnsi="Book Antiqua" w:cs="Times New Roman"/>
            <w:sz w:val="20"/>
            <w:szCs w:val="20"/>
            <w:lang w:val="es-MX" w:eastAsia="tr-TR"/>
          </w:rPr>
          <w:t>sitio web</w:t>
        </w:r>
      </w:hyperlink>
      <w:r w:rsidR="00502788" w:rsidRPr="00AF54A8">
        <w:rPr>
          <w:rFonts w:ascii="Book Antiqua" w:eastAsia="Times New Roman" w:hAnsi="Book Antiqua" w:cs="Times New Roman"/>
          <w:sz w:val="20"/>
          <w:szCs w:val="20"/>
          <w:lang w:val="es-MX" w:eastAsia="tr-TR"/>
        </w:rPr>
        <w:t xml:space="preserve"> o</w:t>
      </w:r>
      <w:r w:rsidR="53A7F2FE" w:rsidRPr="00AF54A8">
        <w:rPr>
          <w:rFonts w:ascii="Book Antiqua" w:eastAsia="Times New Roman" w:hAnsi="Book Antiqua" w:cs="Times New Roman"/>
          <w:sz w:val="20"/>
          <w:szCs w:val="20"/>
          <w:lang w:val="es-MX" w:eastAsia="tr-TR"/>
        </w:rPr>
        <w:t xml:space="preserve"> conecta con nosotros en redes sociales</w:t>
      </w:r>
      <w:r w:rsidR="00502788" w:rsidRPr="00AF54A8">
        <w:rPr>
          <w:rFonts w:ascii="Book Antiqua" w:eastAsia="Times New Roman" w:hAnsi="Book Antiqua" w:cs="Times New Roman"/>
          <w:sz w:val="20"/>
          <w:szCs w:val="20"/>
          <w:lang w:val="es-MX" w:eastAsia="tr-TR"/>
        </w:rPr>
        <w:t xml:space="preserve">:   </w:t>
      </w:r>
      <w:r w:rsidR="00502788" w:rsidRPr="00AF54A8">
        <w:rPr>
          <w:rFonts w:ascii="Book Antiqua" w:eastAsia="Times New Roman" w:hAnsi="Book Antiqua" w:cs="Times New Roman"/>
          <w:color w:val="000000" w:themeColor="text1"/>
          <w:sz w:val="20"/>
          <w:szCs w:val="20"/>
          <w:lang w:val="es-MX" w:eastAsia="tr-TR"/>
        </w:rPr>
        <w:t xml:space="preserve"> </w:t>
      </w:r>
      <w:r w:rsidR="00502788">
        <w:rPr>
          <w:noProof/>
        </w:rPr>
        <w:drawing>
          <wp:inline distT="0" distB="0" distL="0" distR="0" wp14:anchorId="67CE94B8" wp14:editId="3EA64403">
            <wp:extent cx="190500" cy="190500"/>
            <wp:effectExtent l="0" t="0" r="0" b="0"/>
            <wp:docPr id="16" name="Picture 1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00502788" w:rsidRPr="00AF54A8">
        <w:rPr>
          <w:rFonts w:ascii="Book Antiqua" w:eastAsia="Times New Roman" w:hAnsi="Book Antiqua" w:cs="Times New Roman"/>
          <w:color w:val="000000" w:themeColor="text1"/>
          <w:sz w:val="20"/>
          <w:szCs w:val="20"/>
          <w:lang w:val="es-MX" w:eastAsia="tr-TR"/>
        </w:rPr>
        <w:t>  </w:t>
      </w:r>
      <w:r w:rsidR="00502788">
        <w:rPr>
          <w:noProof/>
        </w:rPr>
        <w:drawing>
          <wp:inline distT="0" distB="0" distL="0" distR="0" wp14:anchorId="6F0019EF" wp14:editId="21BFACF3">
            <wp:extent cx="182880" cy="182880"/>
            <wp:effectExtent l="0" t="0" r="7620" b="7620"/>
            <wp:docPr id="17" name="Picture 7" descr="A picture containing text, clipart&#10;&#10;Description automatically generat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r w:rsidR="00502788" w:rsidRPr="00AF54A8">
        <w:rPr>
          <w:rFonts w:ascii="Book Antiqua" w:eastAsia="Times New Roman" w:hAnsi="Book Antiqua" w:cs="Times New Roman"/>
          <w:color w:val="000000" w:themeColor="text1"/>
          <w:sz w:val="20"/>
          <w:szCs w:val="20"/>
          <w:lang w:val="es-MX" w:eastAsia="tr-TR"/>
        </w:rPr>
        <w:t>  </w:t>
      </w:r>
      <w:r w:rsidR="00502788">
        <w:rPr>
          <w:noProof/>
        </w:rPr>
        <w:drawing>
          <wp:inline distT="0" distB="0" distL="0" distR="0" wp14:anchorId="19DCFD5D" wp14:editId="52C33D50">
            <wp:extent cx="182880" cy="182880"/>
            <wp:effectExtent l="0" t="0" r="7620" b="7620"/>
            <wp:docPr id="18" name="Picture 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r w:rsidR="00502788" w:rsidRPr="00AF54A8">
        <w:rPr>
          <w:rFonts w:ascii="Book Antiqua" w:eastAsia="Times New Roman" w:hAnsi="Book Antiqua" w:cs="Times New Roman"/>
          <w:color w:val="000000" w:themeColor="text1"/>
          <w:sz w:val="20"/>
          <w:szCs w:val="20"/>
          <w:lang w:val="es-MX" w:eastAsia="tr-TR"/>
        </w:rPr>
        <w:t>  </w:t>
      </w:r>
      <w:r w:rsidR="00502788">
        <w:rPr>
          <w:noProof/>
        </w:rPr>
        <w:drawing>
          <wp:inline distT="0" distB="0" distL="0" distR="0" wp14:anchorId="224720BC" wp14:editId="33E36DC5">
            <wp:extent cx="213360" cy="182880"/>
            <wp:effectExtent l="0" t="0" r="0" b="7620"/>
            <wp:docPr id="19" name="Picture 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4">
                      <a:extLst>
                        <a:ext uri="{28A0092B-C50C-407E-A947-70E740481C1C}">
                          <a14:useLocalDpi xmlns:a14="http://schemas.microsoft.com/office/drawing/2010/main" val="0"/>
                        </a:ext>
                      </a:extLst>
                    </a:blip>
                    <a:stretch>
                      <a:fillRect/>
                    </a:stretch>
                  </pic:blipFill>
                  <pic:spPr>
                    <a:xfrm>
                      <a:off x="0" y="0"/>
                      <a:ext cx="213360" cy="182880"/>
                    </a:xfrm>
                    <a:prstGeom prst="rect">
                      <a:avLst/>
                    </a:prstGeom>
                  </pic:spPr>
                </pic:pic>
              </a:graphicData>
            </a:graphic>
          </wp:inline>
        </w:drawing>
      </w:r>
      <w:r w:rsidR="00502788" w:rsidRPr="00AF54A8">
        <w:rPr>
          <w:rFonts w:ascii="Book Antiqua" w:eastAsia="Times New Roman" w:hAnsi="Book Antiqua" w:cs="Times New Roman"/>
          <w:color w:val="000000" w:themeColor="text1"/>
          <w:sz w:val="20"/>
          <w:szCs w:val="20"/>
          <w:lang w:val="es-MX" w:eastAsia="tr-TR"/>
        </w:rPr>
        <w:t> </w:t>
      </w:r>
      <w:r w:rsidR="00502788">
        <w:rPr>
          <w:noProof/>
        </w:rPr>
        <w:drawing>
          <wp:inline distT="0" distB="0" distL="0" distR="0" wp14:anchorId="5A55B568" wp14:editId="068FE599">
            <wp:extent cx="259080" cy="182880"/>
            <wp:effectExtent l="0" t="0" r="7620" b="7620"/>
            <wp:docPr id="20" name="Picture 1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6">
                      <a:extLst>
                        <a:ext uri="{28A0092B-C50C-407E-A947-70E740481C1C}">
                          <a14:useLocalDpi xmlns:a14="http://schemas.microsoft.com/office/drawing/2010/main" val="0"/>
                        </a:ext>
                      </a:extLst>
                    </a:blip>
                    <a:stretch>
                      <a:fillRect/>
                    </a:stretch>
                  </pic:blipFill>
                  <pic:spPr>
                    <a:xfrm>
                      <a:off x="0" y="0"/>
                      <a:ext cx="259080" cy="182880"/>
                    </a:xfrm>
                    <a:prstGeom prst="rect">
                      <a:avLst/>
                    </a:prstGeom>
                  </pic:spPr>
                </pic:pic>
              </a:graphicData>
            </a:graphic>
          </wp:inline>
        </w:drawing>
      </w:r>
    </w:p>
    <w:p w14:paraId="41C5ADAA" w14:textId="77777777" w:rsidR="00CB6C2B" w:rsidRPr="00AF54A8" w:rsidRDefault="00CB6C2B" w:rsidP="00CB6C2B">
      <w:pPr>
        <w:spacing w:after="0" w:line="276" w:lineRule="auto"/>
        <w:jc w:val="both"/>
        <w:rPr>
          <w:rFonts w:ascii="Book Antiqua" w:eastAsia="Times New Roman" w:hAnsi="Book Antiqua" w:cs="Times New Roman"/>
          <w:color w:val="000000"/>
          <w:sz w:val="20"/>
          <w:szCs w:val="20"/>
          <w:lang w:val="es-MX" w:eastAsia="tr-TR"/>
        </w:rPr>
      </w:pPr>
    </w:p>
    <w:p w14:paraId="5D255866" w14:textId="77777777" w:rsidR="00502788" w:rsidRPr="00AF54A8" w:rsidRDefault="00502788" w:rsidP="00FE385E">
      <w:pPr>
        <w:spacing w:after="0"/>
        <w:rPr>
          <w:lang w:val="es-MX"/>
        </w:rPr>
      </w:pPr>
    </w:p>
    <w:sectPr w:rsidR="00502788" w:rsidRPr="00AF54A8">
      <w:headerReference w:type="default" r:id="rId27"/>
      <w:footerReference w:type="defaul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DEB6" w14:textId="77777777" w:rsidR="00EE1DA1" w:rsidRDefault="00EE1DA1" w:rsidP="00502788">
      <w:pPr>
        <w:spacing w:after="0" w:line="240" w:lineRule="auto"/>
      </w:pPr>
      <w:r>
        <w:separator/>
      </w:r>
    </w:p>
  </w:endnote>
  <w:endnote w:type="continuationSeparator" w:id="0">
    <w:p w14:paraId="1EF98572" w14:textId="77777777" w:rsidR="00EE1DA1" w:rsidRDefault="00EE1DA1" w:rsidP="00502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2824" w14:textId="77777777" w:rsidR="00502788" w:rsidRPr="001170DB" w:rsidRDefault="00502788" w:rsidP="00502788">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Turkish Airlines Inc.</w:t>
    </w:r>
  </w:p>
  <w:p w14:paraId="7C10BD79" w14:textId="77777777" w:rsidR="00502788" w:rsidRPr="001170DB" w:rsidRDefault="00502788" w:rsidP="00502788">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Office of Media Relations</w:t>
    </w:r>
  </w:p>
  <w:p w14:paraId="2941C757" w14:textId="77777777" w:rsidR="00502788" w:rsidRPr="001170DB" w:rsidRDefault="00502788" w:rsidP="00502788">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General Management Building</w:t>
    </w:r>
  </w:p>
  <w:p w14:paraId="5B891C29" w14:textId="77777777" w:rsidR="00502788" w:rsidRPr="001170DB" w:rsidRDefault="00502788" w:rsidP="00502788">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 xml:space="preserve">34149, </w:t>
    </w:r>
    <w:proofErr w:type="spellStart"/>
    <w:r w:rsidRPr="001170DB">
      <w:rPr>
        <w:rFonts w:ascii="Arial" w:eastAsia="Arial" w:hAnsi="Arial" w:cs="Arial"/>
        <w:sz w:val="16"/>
        <w:szCs w:val="16"/>
        <w:lang w:eastAsia="tr-TR"/>
      </w:rPr>
      <w:t>Yesilköy</w:t>
    </w:r>
    <w:proofErr w:type="spellEnd"/>
    <w:r w:rsidRPr="001170DB">
      <w:rPr>
        <w:rFonts w:ascii="Arial" w:eastAsia="Arial" w:hAnsi="Arial" w:cs="Arial"/>
        <w:sz w:val="16"/>
        <w:szCs w:val="16"/>
        <w:lang w:eastAsia="tr-TR"/>
      </w:rPr>
      <w:t>-Istanbul</w:t>
    </w:r>
  </w:p>
  <w:p w14:paraId="360A3CA4" w14:textId="77777777" w:rsidR="00502788" w:rsidRPr="001170DB" w:rsidRDefault="00502788" w:rsidP="00502788">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Tel:  +90 (212) 463 63 63 – 11153 / 11173</w:t>
    </w:r>
  </w:p>
  <w:p w14:paraId="41C5410F" w14:textId="77777777" w:rsidR="00502788" w:rsidRPr="001170DB" w:rsidRDefault="00502788" w:rsidP="00502788">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Fax: +90 (212) 465 20 78</w:t>
    </w:r>
    <w:r w:rsidRPr="001170DB">
      <w:rPr>
        <w:rFonts w:ascii="Times New Roman" w:eastAsia="Times New Roman" w:hAnsi="Times New Roman" w:cs="Times New Roman"/>
        <w:noProof/>
        <w:sz w:val="18"/>
        <w:szCs w:val="18"/>
        <w:lang w:eastAsia="tr-TR"/>
      </w:rPr>
      <w:drawing>
        <wp:anchor distT="0" distB="0" distL="114300" distR="114300" simplePos="0" relativeHeight="251659264" behindDoc="0" locked="0" layoutInCell="1" hidden="0" allowOverlap="1" wp14:anchorId="72F5D1BB" wp14:editId="5B7BE75F">
          <wp:simplePos x="0" y="0"/>
          <wp:positionH relativeFrom="column">
            <wp:posOffset>3886200</wp:posOffset>
          </wp:positionH>
          <wp:positionV relativeFrom="paragraph">
            <wp:posOffset>41275</wp:posOffset>
          </wp:positionV>
          <wp:extent cx="1943100" cy="240665"/>
          <wp:effectExtent l="0" t="0" r="0" b="0"/>
          <wp:wrapNone/>
          <wp:docPr id="2131884381" name="image1.jpg" descr="starlogo"/>
          <wp:cNvGraphicFramePr/>
          <a:graphic xmlns:a="http://schemas.openxmlformats.org/drawingml/2006/main">
            <a:graphicData uri="http://schemas.openxmlformats.org/drawingml/2006/picture">
              <pic:pic xmlns:pic="http://schemas.openxmlformats.org/drawingml/2006/picture">
                <pic:nvPicPr>
                  <pic:cNvPr id="0" name="image1.jpg" descr="starlogo"/>
                  <pic:cNvPicPr preferRelativeResize="0"/>
                </pic:nvPicPr>
                <pic:blipFill>
                  <a:blip r:embed="rId1"/>
                  <a:srcRect/>
                  <a:stretch>
                    <a:fillRect/>
                  </a:stretch>
                </pic:blipFill>
                <pic:spPr>
                  <a:xfrm>
                    <a:off x="0" y="0"/>
                    <a:ext cx="1943100" cy="240665"/>
                  </a:xfrm>
                  <a:prstGeom prst="rect">
                    <a:avLst/>
                  </a:prstGeom>
                  <a:ln/>
                </pic:spPr>
              </pic:pic>
            </a:graphicData>
          </a:graphic>
        </wp:anchor>
      </w:drawing>
    </w:r>
  </w:p>
  <w:p w14:paraId="2CDEBE66" w14:textId="79982372" w:rsidR="00502788" w:rsidRPr="00502788" w:rsidRDefault="00EE1DA1" w:rsidP="00502788">
    <w:pPr>
      <w:spacing w:after="0" w:line="240" w:lineRule="auto"/>
      <w:rPr>
        <w:rFonts w:ascii="Times New Roman" w:eastAsia="Times New Roman" w:hAnsi="Times New Roman" w:cs="Times New Roman"/>
        <w:sz w:val="18"/>
        <w:szCs w:val="18"/>
        <w:lang w:eastAsia="tr-TR"/>
      </w:rPr>
    </w:pPr>
    <w:hyperlink r:id="rId2">
      <w:r w:rsidR="00502788" w:rsidRPr="001170DB">
        <w:rPr>
          <w:rFonts w:ascii="Arial" w:eastAsia="Arial" w:hAnsi="Arial" w:cs="Arial"/>
          <w:color w:val="0000FF"/>
          <w:sz w:val="16"/>
          <w:szCs w:val="16"/>
          <w:u w:val="single"/>
          <w:lang w:eastAsia="tr-TR"/>
        </w:rPr>
        <w:t>press@thy.com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D1F7B" w14:textId="77777777" w:rsidR="00EE1DA1" w:rsidRDefault="00EE1DA1" w:rsidP="00502788">
      <w:pPr>
        <w:spacing w:after="0" w:line="240" w:lineRule="auto"/>
      </w:pPr>
      <w:r>
        <w:separator/>
      </w:r>
    </w:p>
  </w:footnote>
  <w:footnote w:type="continuationSeparator" w:id="0">
    <w:p w14:paraId="074F53B6" w14:textId="77777777" w:rsidR="00EE1DA1" w:rsidRDefault="00EE1DA1" w:rsidP="00502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3040" w14:textId="042CBAC0" w:rsidR="00502788" w:rsidRDefault="00502788">
    <w:pPr>
      <w:pStyle w:val="Header"/>
    </w:pPr>
    <w:r>
      <w:rPr>
        <w:noProof/>
      </w:rPr>
      <w:drawing>
        <wp:inline distT="0" distB="0" distL="0" distR="0" wp14:anchorId="43050F7F" wp14:editId="34305A5F">
          <wp:extent cx="5731510" cy="464820"/>
          <wp:effectExtent l="0" t="0" r="2540" b="0"/>
          <wp:docPr id="1" name="image1.png" descr="Q:\Users\a_okuyan\Desktop\Press Release Header.jpg"/>
          <wp:cNvGraphicFramePr/>
          <a:graphic xmlns:a="http://schemas.openxmlformats.org/drawingml/2006/main">
            <a:graphicData uri="http://schemas.openxmlformats.org/drawingml/2006/picture">
              <pic:pic xmlns:pic="http://schemas.openxmlformats.org/drawingml/2006/picture">
                <pic:nvPicPr>
                  <pic:cNvPr id="1" name="image1.png" descr="Q:\Users\a_okuyan\Desktop\Press Release Header.jpg"/>
                  <pic:cNvPicPr/>
                </pic:nvPicPr>
                <pic:blipFill>
                  <a:blip r:embed="rId1"/>
                  <a:srcRect/>
                  <a:stretch>
                    <a:fillRect/>
                  </a:stretch>
                </pic:blipFill>
                <pic:spPr>
                  <a:xfrm>
                    <a:off x="0" y="0"/>
                    <a:ext cx="5731510" cy="46482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88"/>
    <w:rsid w:val="000829F1"/>
    <w:rsid w:val="000F53DB"/>
    <w:rsid w:val="00182A40"/>
    <w:rsid w:val="002E3E80"/>
    <w:rsid w:val="00303E8E"/>
    <w:rsid w:val="004A1A53"/>
    <w:rsid w:val="00502788"/>
    <w:rsid w:val="00805BCE"/>
    <w:rsid w:val="00814B2A"/>
    <w:rsid w:val="008C2949"/>
    <w:rsid w:val="0099231B"/>
    <w:rsid w:val="00A6102B"/>
    <w:rsid w:val="00AA4D26"/>
    <w:rsid w:val="00AF54A8"/>
    <w:rsid w:val="00CB6C2B"/>
    <w:rsid w:val="00D20D7C"/>
    <w:rsid w:val="00EE1DA1"/>
    <w:rsid w:val="00F62736"/>
    <w:rsid w:val="00FE385E"/>
    <w:rsid w:val="04E8343B"/>
    <w:rsid w:val="06704A6B"/>
    <w:rsid w:val="11836021"/>
    <w:rsid w:val="1863EE92"/>
    <w:rsid w:val="32C940EB"/>
    <w:rsid w:val="371EAF86"/>
    <w:rsid w:val="389998F5"/>
    <w:rsid w:val="43BBF87D"/>
    <w:rsid w:val="43F41EEF"/>
    <w:rsid w:val="447811E5"/>
    <w:rsid w:val="454BFE37"/>
    <w:rsid w:val="46428C15"/>
    <w:rsid w:val="493E195D"/>
    <w:rsid w:val="5220C757"/>
    <w:rsid w:val="5365651B"/>
    <w:rsid w:val="53A7F2FE"/>
    <w:rsid w:val="577F8534"/>
    <w:rsid w:val="5B8C99E6"/>
    <w:rsid w:val="63E8BEFE"/>
    <w:rsid w:val="64731DB0"/>
    <w:rsid w:val="64878721"/>
    <w:rsid w:val="6532C3C4"/>
    <w:rsid w:val="70C663D2"/>
    <w:rsid w:val="73F7D3F6"/>
    <w:rsid w:val="7972F39C"/>
    <w:rsid w:val="79D71F4A"/>
    <w:rsid w:val="7C5B440B"/>
    <w:rsid w:val="7DD4D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EE403"/>
  <w15:chartTrackingRefBased/>
  <w15:docId w15:val="{AEB17012-6C2A-0040-A059-C8737241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5027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27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27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27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27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2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7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27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27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27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27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2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788"/>
    <w:rPr>
      <w:rFonts w:eastAsiaTheme="majorEastAsia" w:cstheme="majorBidi"/>
      <w:color w:val="272727" w:themeColor="text1" w:themeTint="D8"/>
    </w:rPr>
  </w:style>
  <w:style w:type="paragraph" w:styleId="Title">
    <w:name w:val="Title"/>
    <w:basedOn w:val="Normal"/>
    <w:next w:val="Normal"/>
    <w:link w:val="TitleChar"/>
    <w:uiPriority w:val="10"/>
    <w:qFormat/>
    <w:rsid w:val="00502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788"/>
    <w:pPr>
      <w:spacing w:before="160"/>
      <w:jc w:val="center"/>
    </w:pPr>
    <w:rPr>
      <w:i/>
      <w:iCs/>
      <w:color w:val="404040" w:themeColor="text1" w:themeTint="BF"/>
    </w:rPr>
  </w:style>
  <w:style w:type="character" w:customStyle="1" w:styleId="QuoteChar">
    <w:name w:val="Quote Char"/>
    <w:basedOn w:val="DefaultParagraphFont"/>
    <w:link w:val="Quote"/>
    <w:uiPriority w:val="29"/>
    <w:rsid w:val="00502788"/>
    <w:rPr>
      <w:i/>
      <w:iCs/>
      <w:color w:val="404040" w:themeColor="text1" w:themeTint="BF"/>
    </w:rPr>
  </w:style>
  <w:style w:type="paragraph" w:styleId="ListParagraph">
    <w:name w:val="List Paragraph"/>
    <w:basedOn w:val="Normal"/>
    <w:uiPriority w:val="34"/>
    <w:qFormat/>
    <w:rsid w:val="00502788"/>
    <w:pPr>
      <w:ind w:left="720"/>
      <w:contextualSpacing/>
    </w:pPr>
  </w:style>
  <w:style w:type="character" w:styleId="IntenseEmphasis">
    <w:name w:val="Intense Emphasis"/>
    <w:basedOn w:val="DefaultParagraphFont"/>
    <w:uiPriority w:val="21"/>
    <w:qFormat/>
    <w:rsid w:val="00502788"/>
    <w:rPr>
      <w:i/>
      <w:iCs/>
      <w:color w:val="2F5496" w:themeColor="accent1" w:themeShade="BF"/>
    </w:rPr>
  </w:style>
  <w:style w:type="paragraph" w:styleId="IntenseQuote">
    <w:name w:val="Intense Quote"/>
    <w:basedOn w:val="Normal"/>
    <w:next w:val="Normal"/>
    <w:link w:val="IntenseQuoteChar"/>
    <w:uiPriority w:val="30"/>
    <w:qFormat/>
    <w:rsid w:val="00502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2788"/>
    <w:rPr>
      <w:i/>
      <w:iCs/>
      <w:color w:val="2F5496" w:themeColor="accent1" w:themeShade="BF"/>
    </w:rPr>
  </w:style>
  <w:style w:type="character" w:styleId="IntenseReference">
    <w:name w:val="Intense Reference"/>
    <w:basedOn w:val="DefaultParagraphFont"/>
    <w:uiPriority w:val="32"/>
    <w:qFormat/>
    <w:rsid w:val="00502788"/>
    <w:rPr>
      <w:b/>
      <w:bCs/>
      <w:smallCaps/>
      <w:color w:val="2F5496" w:themeColor="accent1" w:themeShade="BF"/>
      <w:spacing w:val="5"/>
    </w:rPr>
  </w:style>
  <w:style w:type="paragraph" w:styleId="Header">
    <w:name w:val="header"/>
    <w:basedOn w:val="Normal"/>
    <w:link w:val="HeaderChar"/>
    <w:uiPriority w:val="99"/>
    <w:unhideWhenUsed/>
    <w:rsid w:val="00502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788"/>
  </w:style>
  <w:style w:type="paragraph" w:styleId="Footer">
    <w:name w:val="footer"/>
    <w:basedOn w:val="Normal"/>
    <w:link w:val="FooterChar"/>
    <w:uiPriority w:val="99"/>
    <w:unhideWhenUsed/>
    <w:rsid w:val="00502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788"/>
  </w:style>
  <w:style w:type="paragraph" w:styleId="NormalWeb">
    <w:name w:val="Normal (Web)"/>
    <w:basedOn w:val="Normal"/>
    <w:uiPriority w:val="99"/>
    <w:semiHidden/>
    <w:unhideWhenUsed/>
    <w:rsid w:val="005027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27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487425">
      <w:bodyDiv w:val="1"/>
      <w:marLeft w:val="0"/>
      <w:marRight w:val="0"/>
      <w:marTop w:val="0"/>
      <w:marBottom w:val="0"/>
      <w:divBdr>
        <w:top w:val="none" w:sz="0" w:space="0" w:color="auto"/>
        <w:left w:val="none" w:sz="0" w:space="0" w:color="auto"/>
        <w:bottom w:val="none" w:sz="0" w:space="0" w:color="auto"/>
        <w:right w:val="none" w:sz="0" w:space="0" w:color="auto"/>
      </w:divBdr>
    </w:div>
    <w:div w:id="123235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turkish-airlines/" TargetMode="External"/><Relationship Id="rId18" Type="http://schemas.openxmlformats.org/officeDocument/2006/relationships/image" Target="media/image1.jpg"/><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instagram.com/staralliance/" TargetMode="External"/><Relationship Id="rId7" Type="http://schemas.openxmlformats.org/officeDocument/2006/relationships/footnotes" Target="footnotes.xml"/><Relationship Id="rId12" Type="http://schemas.openxmlformats.org/officeDocument/2006/relationships/hyperlink" Target="https://www.youtube.com/@TurkishAirlines" TargetMode="External"/><Relationship Id="rId17" Type="http://schemas.openxmlformats.org/officeDocument/2006/relationships/hyperlink" Target="https://twitter.com/staralliance" TargetMode="External"/><Relationship Id="rId25" Type="http://schemas.openxmlformats.org/officeDocument/2006/relationships/hyperlink" Target="https://www.youtube.com/user/staralliancenetwork" TargetMode="External"/><Relationship Id="rId2" Type="http://schemas.openxmlformats.org/officeDocument/2006/relationships/customXml" Target="../customXml/item2.xml"/><Relationship Id="rId16" Type="http://schemas.openxmlformats.org/officeDocument/2006/relationships/hyperlink" Target="https://www.staralliance.com/" TargetMode="External"/><Relationship Id="rId20" Type="http://schemas.openxmlformats.org/officeDocument/2006/relationships/image" Target="media/image2.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com/TurkishAirlines"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mailto:mediarelations@staralliance.com" TargetMode="External"/><Relationship Id="rId23" Type="http://schemas.openxmlformats.org/officeDocument/2006/relationships/hyperlink" Target="https://www.linkedin.com/company/staralliance" TargetMode="External"/><Relationship Id="rId28" Type="http://schemas.openxmlformats.org/officeDocument/2006/relationships/footer" Target="footer1.xml"/><Relationship Id="rId10" Type="http://schemas.openxmlformats.org/officeDocument/2006/relationships/hyperlink" Target="https://www.facebook.com/turkishairlines" TargetMode="External"/><Relationship Id="rId19" Type="http://schemas.openxmlformats.org/officeDocument/2006/relationships/hyperlink" Target="https://www.facebook.com/staralliance" TargetMode="External"/><Relationship Id="rId4" Type="http://schemas.openxmlformats.org/officeDocument/2006/relationships/styles" Target="styles.xml"/><Relationship Id="rId9" Type="http://schemas.openxmlformats.org/officeDocument/2006/relationships/hyperlink" Target="http://www.turkishairlines.com" TargetMode="External"/><Relationship Id="rId14" Type="http://schemas.openxmlformats.org/officeDocument/2006/relationships/hyperlink" Target="https://www.instagram.com/turkishairlines" TargetMode="External"/><Relationship Id="rId22" Type="http://schemas.openxmlformats.org/officeDocument/2006/relationships/image" Target="media/image3.jp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ess@thy.com" TargetMode="External"/><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6AFA71-DE20-43A6-A83B-361F88F526CA}">
  <ds:schemaRefs>
    <ds:schemaRef ds:uri="http://schemas.microsoft.com/sharepoint/v3/contenttype/forms"/>
  </ds:schemaRefs>
</ds:datastoreItem>
</file>

<file path=customXml/itemProps2.xml><?xml version="1.0" encoding="utf-8"?>
<ds:datastoreItem xmlns:ds="http://schemas.openxmlformats.org/officeDocument/2006/customXml" ds:itemID="{E84FEFFE-DF3A-4FD3-8A2F-C8B726A7D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C77A3-08B6-4E5E-B059-95E4271E5B34}">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Selim Essiz</dc:creator>
  <cp:keywords/>
  <dc:description/>
  <cp:lastModifiedBy>DANIEL REYES ALVAREZ (Satis Bsk.(2.Bolge) (Meksika Md.) - Pazarlama Temsilci Yardimcisi(Yd))</cp:lastModifiedBy>
  <cp:revision>6</cp:revision>
  <dcterms:created xsi:type="dcterms:W3CDTF">2025-06-04T05:28:00Z</dcterms:created>
  <dcterms:modified xsi:type="dcterms:W3CDTF">2025-06-04T20:52:00Z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